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2FAD47EC"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00780C8A">
        <w:rPr>
          <w:rFonts w:ascii="Tw Cen MT" w:hAnsi="Tw Cen MT" w:cs="Arial"/>
          <w:sz w:val="24"/>
          <w:szCs w:val="24"/>
          <w:lang w:eastAsia="en-GB"/>
        </w:rPr>
        <w:t>-11</w:t>
      </w:r>
      <w:r w:rsidRPr="007B2DD7">
        <w:rPr>
          <w:rFonts w:ascii="Tw Cen MT" w:hAnsi="Tw Cen MT" w:cs="Arial"/>
          <w:sz w:val="24"/>
          <w:szCs w:val="24"/>
          <w:lang w:eastAsia="en-GB"/>
        </w:rPr>
        <w:t xml:space="preserve">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10C40155" w14:textId="499C0EA3" w:rsidR="00780C8A"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A provider wishing to request access should contact</w:t>
      </w:r>
    </w:p>
    <w:p w14:paraId="02EA6E11" w14:textId="77777777" w:rsidR="00780C8A" w:rsidRDefault="00780C8A" w:rsidP="00FC2CA6">
      <w:pPr>
        <w:autoSpaceDE w:val="0"/>
        <w:autoSpaceDN w:val="0"/>
        <w:adjustRightInd w:val="0"/>
        <w:spacing w:after="0" w:line="240" w:lineRule="auto"/>
        <w:rPr>
          <w:rFonts w:ascii="Tw Cen MT" w:hAnsi="Tw Cen MT" w:cs="Arial"/>
          <w:sz w:val="24"/>
          <w:szCs w:val="24"/>
          <w:lang w:eastAsia="en-GB"/>
        </w:rPr>
      </w:pPr>
    </w:p>
    <w:tbl>
      <w:tblPr>
        <w:tblStyle w:val="TableGrid"/>
        <w:tblW w:w="0" w:type="auto"/>
        <w:tblLook w:val="04A0" w:firstRow="1" w:lastRow="0" w:firstColumn="1" w:lastColumn="0" w:noHBand="0" w:noVBand="1"/>
      </w:tblPr>
      <w:tblGrid>
        <w:gridCol w:w="5228"/>
        <w:gridCol w:w="5228"/>
      </w:tblGrid>
      <w:tr w:rsidR="00780C8A" w14:paraId="69175845" w14:textId="77777777" w:rsidTr="00780C8A">
        <w:tc>
          <w:tcPr>
            <w:tcW w:w="5228" w:type="dxa"/>
          </w:tcPr>
          <w:p w14:paraId="30C63B98" w14:textId="70955A18"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Mrs Pattison-Wake, Careers Adviser &amp; Head of Careers</w:t>
            </w:r>
          </w:p>
        </w:tc>
        <w:tc>
          <w:tcPr>
            <w:tcW w:w="5228" w:type="dxa"/>
          </w:tcPr>
          <w:p w14:paraId="3FE902A5" w14:textId="0815A233"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Mrs Lilly Rogers, Careers Admin Assistant</w:t>
            </w:r>
          </w:p>
        </w:tc>
      </w:tr>
      <w:tr w:rsidR="00780C8A" w14:paraId="61F9DCE4" w14:textId="77777777" w:rsidTr="00780C8A">
        <w:tc>
          <w:tcPr>
            <w:tcW w:w="5228" w:type="dxa"/>
          </w:tcPr>
          <w:p w14:paraId="2A64B01C" w14:textId="4AF8D783"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T: 01432 850416</w:t>
            </w:r>
          </w:p>
          <w:p w14:paraId="3FA23139" w14:textId="774F3F4A"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E: APattisonWake@st-maryshigh.hereford.sch.uk</w:t>
            </w:r>
          </w:p>
        </w:tc>
        <w:tc>
          <w:tcPr>
            <w:tcW w:w="5228" w:type="dxa"/>
          </w:tcPr>
          <w:p w14:paraId="7DC751A7" w14:textId="77777777"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T: 01432 850416</w:t>
            </w:r>
          </w:p>
          <w:p w14:paraId="4C472F99" w14:textId="71293964" w:rsidR="00780C8A" w:rsidRDefault="00780C8A"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E: LRogers@st-maryshigh.hereford.sch.uk</w:t>
            </w:r>
          </w:p>
        </w:tc>
      </w:tr>
    </w:tbl>
    <w:p w14:paraId="76E90186" w14:textId="77777777" w:rsidR="00780C8A" w:rsidRDefault="00780C8A" w:rsidP="00FC2CA6">
      <w:pPr>
        <w:autoSpaceDE w:val="0"/>
        <w:autoSpaceDN w:val="0"/>
        <w:adjustRightInd w:val="0"/>
        <w:spacing w:after="0" w:line="240" w:lineRule="auto"/>
        <w:rPr>
          <w:rFonts w:ascii="Tw Cen MT" w:hAnsi="Tw Cen MT" w:cs="Arial"/>
          <w:sz w:val="24"/>
          <w:szCs w:val="24"/>
          <w:lang w:eastAsia="en-GB"/>
        </w:rPr>
      </w:pPr>
    </w:p>
    <w:p w14:paraId="7EC04519" w14:textId="558BAFBB"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6212D65C"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w:t>
      </w:r>
      <w:r w:rsidR="00780C8A">
        <w:rPr>
          <w:rFonts w:ascii="Tw Cen MT" w:hAnsi="Tw Cen MT" w:cs="Arial"/>
          <w:sz w:val="24"/>
          <w:szCs w:val="24"/>
          <w:lang w:eastAsia="en-GB"/>
        </w:rPr>
        <w:t>Careers section of the website under the Curriculum header.</w:t>
      </w:r>
      <w:r w:rsidRPr="007B2DD7">
        <w:rPr>
          <w:rFonts w:ascii="Tw Cen MT" w:hAnsi="Tw Cen MT" w:cs="Arial"/>
          <w:sz w:val="24"/>
          <w:szCs w:val="24"/>
          <w:lang w:eastAsia="en-GB"/>
        </w:rPr>
        <w:t xml:space="preserv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52AC050F"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w:t>
      </w:r>
      <w:r w:rsidR="004753F7">
        <w:rPr>
          <w:rFonts w:ascii="Tw Cen MT" w:hAnsi="Tw Cen MT" w:cs="Arial"/>
          <w:color w:val="000000"/>
          <w:sz w:val="24"/>
          <w:szCs w:val="24"/>
          <w:lang w:eastAsia="en-GB"/>
        </w:rPr>
        <w:t>our contacts above</w:t>
      </w:r>
      <w:bookmarkStart w:id="0" w:name="_GoBack"/>
      <w:bookmarkEnd w:id="0"/>
      <w:r>
        <w:rPr>
          <w:rFonts w:ascii="Tw Cen MT" w:hAnsi="Tw Cen MT" w:cs="Arial"/>
          <w:color w:val="000000"/>
          <w:sz w:val="24"/>
          <w:szCs w:val="24"/>
          <w:lang w:eastAsia="en-GB"/>
        </w:rPr>
        <w:t xml:space="preserve">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4753F7"/>
    <w:rsid w:val="005F27F1"/>
    <w:rsid w:val="00780C8A"/>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A Pattison-Wake</cp:lastModifiedBy>
  <cp:revision>2</cp:revision>
  <dcterms:created xsi:type="dcterms:W3CDTF">2021-10-05T14:36:00Z</dcterms:created>
  <dcterms:modified xsi:type="dcterms:W3CDTF">2021-10-05T14:36:00Z</dcterms:modified>
</cp:coreProperties>
</file>